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3.png" ContentType="image/png"/>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20" w:before="0" w:line="100" w:lineRule="atLeast"/>
        <w:jc w:val="both"/>
      </w:pPr>
      <w:r>
        <w:rPr>
          <w:rFonts w:cs="Calibri"/>
          <w:b/>
        </w:rPr>
        <w:t xml:space="preserve">Siaran Pers </w:t>
      </w:r>
    </w:p>
    <w:p>
      <w:pPr>
        <w:pStyle w:val="style0"/>
        <w:spacing w:after="120" w:before="0" w:line="100" w:lineRule="atLeast"/>
        <w:jc w:val="both"/>
      </w:pPr>
      <w:r>
        <w:rPr>
          <w:rFonts w:cs="Calibri"/>
          <w:b/>
          <w:sz w:val="24"/>
        </w:rPr>
      </w:r>
    </w:p>
    <w:p>
      <w:pPr>
        <w:pStyle w:val="style0"/>
        <w:spacing w:after="120" w:before="0" w:line="100" w:lineRule="atLeast"/>
        <w:jc w:val="center"/>
      </w:pPr>
      <w:r>
        <w:rPr>
          <w:rFonts w:cs="Calibri"/>
          <w:b/>
          <w:sz w:val="28"/>
        </w:rPr>
        <w:t>TREN INTERIOR RUMAH 2017: “</w:t>
      </w:r>
      <w:bookmarkStart w:id="0" w:name="_GoBack"/>
      <w:r>
        <w:rPr>
          <w:rFonts w:cs="Calibri"/>
          <w:b/>
          <w:i/>
          <w:sz w:val="28"/>
        </w:rPr>
        <w:t>SIMPLY GO GREEN</w:t>
      </w:r>
      <w:bookmarkEnd w:id="0"/>
      <w:r>
        <w:rPr>
          <w:rFonts w:cs="Calibri"/>
          <w:b/>
          <w:sz w:val="28"/>
        </w:rPr>
        <w:t>”</w:t>
      </w:r>
    </w:p>
    <w:p>
      <w:pPr>
        <w:pStyle w:val="style0"/>
        <w:spacing w:after="120" w:before="0" w:line="100" w:lineRule="atLeast"/>
        <w:jc w:val="center"/>
      </w:pPr>
      <w:r>
        <w:rPr>
          <w:rFonts w:cs="Calibri"/>
          <w:b/>
          <w:sz w:val="24"/>
        </w:rPr>
        <w:t>Keseimbangan Manusia dan Alam dalam sebuah Hunian</w:t>
      </w:r>
    </w:p>
    <w:p>
      <w:pPr>
        <w:pStyle w:val="style0"/>
        <w:spacing w:after="120" w:before="0" w:line="100" w:lineRule="atLeast"/>
        <w:jc w:val="both"/>
      </w:pPr>
      <w:r>
        <w:rPr>
          <w:rFonts w:cs="Calibri"/>
          <w:b/>
        </w:rPr>
      </w:r>
    </w:p>
    <w:p>
      <w:pPr>
        <w:pStyle w:val="style0"/>
        <w:spacing w:after="120" w:before="0" w:line="100" w:lineRule="atLeast"/>
        <w:jc w:val="both"/>
      </w:pPr>
      <w:r>
        <w:rPr>
          <w:rFonts w:cs="Calibri"/>
        </w:rPr>
        <w:t xml:space="preserve">Sebagai acuan warna dekorasi rumah di tahun 2017, Nippon Paint meluncurkan skema tren warna </w:t>
      </w:r>
      <w:r>
        <w:rPr>
          <w:rFonts w:cs="Calibri"/>
          <w:b w:val="false"/>
          <w:bCs w:val="false"/>
        </w:rPr>
        <w:t xml:space="preserve">Nippon Paint Trend Beyond Colours 2016/17.  Acuan untuk para konsumennya ini dikomunikasikan merupakan pemikiran dari para profesional </w:t>
      </w:r>
      <w:r>
        <w:rPr>
          <w:rFonts w:cs="Calibri"/>
        </w:rPr>
        <w:t xml:space="preserve">interior desain dan arsitek yang berasal dari Malaysia, Singapore, Indonesia, Philippina, Hong Kong, India, Thailand, China, Taiwan, dan Jepang.  </w:t>
      </w:r>
    </w:p>
    <w:p>
      <w:pPr>
        <w:pStyle w:val="style0"/>
        <w:spacing w:after="120" w:before="0" w:line="100" w:lineRule="atLeast"/>
        <w:jc w:val="both"/>
      </w:pPr>
      <w:r>
        <w:rPr>
          <w:rFonts w:cs="Calibri"/>
        </w:rPr>
        <w:t>“</w:t>
      </w:r>
      <w:r>
        <w:rPr>
          <w:rFonts w:cs="Calibri"/>
        </w:rPr>
        <w:t>Kami perkenalkan tiga rangkaian warna yaitu “We Are One”, “New Eco”, dan “Wonder-Lust”, papar Jon Tan, CEO Decorative Paints - Nippon Paint Indonesia, dalam rilis yang MIX terima hari ini.</w:t>
      </w:r>
    </w:p>
    <w:p>
      <w:pPr>
        <w:pStyle w:val="style0"/>
        <w:spacing w:after="120" w:before="0" w:line="100" w:lineRule="atLeast"/>
        <w:jc w:val="both"/>
      </w:pPr>
      <w:r>
        <w:rPr>
          <w:rFonts w:cs="Calibri"/>
        </w:rPr>
        <w:t xml:space="preserve">Rangkaian warna </w:t>
      </w:r>
      <w:r>
        <w:rPr>
          <w:rFonts w:cs="Calibri"/>
          <w:b w:val="false"/>
          <w:bCs w:val="false"/>
        </w:rPr>
        <w:t xml:space="preserve">“We are One”, jelasnya, </w:t>
      </w:r>
      <w:r>
        <w:rPr>
          <w:rFonts w:cs="Calibri"/>
        </w:rPr>
        <w:t xml:space="preserve"> merupakan bentuk ekspresi dunia tanpa batas yang disatukan oleh kemajuan teknologi. Rangkaian ini terdiri dari Biru (</w:t>
      </w:r>
      <w:r>
        <w:rPr>
          <w:rFonts w:cs="Calibri"/>
          <w:i/>
          <w:iCs/>
        </w:rPr>
        <w:t>Founder Blue)</w:t>
      </w:r>
      <w:r>
        <w:rPr>
          <w:rFonts w:cs="Calibri"/>
        </w:rPr>
        <w:t>, Abu-abu (</w:t>
      </w:r>
      <w:r>
        <w:rPr>
          <w:rFonts w:cs="Calibri"/>
          <w:i/>
          <w:iCs/>
        </w:rPr>
        <w:t>Gray Knight</w:t>
      </w:r>
      <w:r>
        <w:rPr>
          <w:rFonts w:cs="Calibri"/>
        </w:rPr>
        <w:t>), dan Hijau (</w:t>
      </w:r>
      <w:r>
        <w:rPr>
          <w:rFonts w:cs="Calibri"/>
          <w:i/>
          <w:iCs/>
        </w:rPr>
        <w:t>Green Tuft</w:t>
      </w:r>
      <w:r>
        <w:rPr>
          <w:rFonts w:cs="Calibri"/>
        </w:rPr>
        <w:t xml:space="preserve">). Sementara rangkaian warna </w:t>
      </w:r>
      <w:r>
        <w:rPr>
          <w:rFonts w:cs="Calibri"/>
          <w:b w:val="false"/>
          <w:bCs w:val="false"/>
        </w:rPr>
        <w:t>“New Eco”</w:t>
      </w:r>
      <w:r>
        <w:rPr>
          <w:rFonts w:cs="Calibri"/>
        </w:rPr>
        <w:t xml:space="preserve"> terdiri dari rangkaian warna “Kembali ke Alam”. Masing-masing adalah  Coklat Muda (</w:t>
      </w:r>
      <w:r>
        <w:rPr>
          <w:rFonts w:cs="Calibri"/>
          <w:i/>
          <w:iCs/>
        </w:rPr>
        <w:t>Tavern Buff</w:t>
      </w:r>
      <w:r>
        <w:rPr>
          <w:rFonts w:cs="Calibri"/>
        </w:rPr>
        <w:t>), Hitam (</w:t>
      </w:r>
      <w:r>
        <w:rPr>
          <w:rFonts w:cs="Calibri"/>
          <w:i/>
          <w:iCs/>
        </w:rPr>
        <w:t>Volcanic Black)</w:t>
      </w:r>
      <w:r>
        <w:rPr>
          <w:rFonts w:cs="Calibri"/>
        </w:rPr>
        <w:t>, dan Hijau (</w:t>
      </w:r>
      <w:r>
        <w:rPr>
          <w:rFonts w:cs="Calibri"/>
          <w:i/>
          <w:iCs/>
        </w:rPr>
        <w:t>Lush)</w:t>
      </w:r>
      <w:r>
        <w:rPr>
          <w:rFonts w:cs="Calibri"/>
        </w:rPr>
        <w:t xml:space="preserve">. Sedangkan rangkaian warna </w:t>
      </w:r>
      <w:r>
        <w:rPr>
          <w:rFonts w:cs="Calibri"/>
          <w:b w:val="false"/>
          <w:bCs w:val="false"/>
        </w:rPr>
        <w:t xml:space="preserve">“Wonder-Lust” yang disebut sebagai </w:t>
      </w:r>
      <w:r>
        <w:rPr>
          <w:rFonts w:cs="Calibri"/>
        </w:rPr>
        <w:t>ekspresi penemuan jati diri, terdiri dari warna Peach (</w:t>
      </w:r>
      <w:r>
        <w:rPr>
          <w:rFonts w:cs="Calibri"/>
          <w:i/>
          <w:iCs/>
        </w:rPr>
        <w:t>Being Peach)</w:t>
      </w:r>
      <w:r>
        <w:rPr>
          <w:rFonts w:cs="Calibri"/>
        </w:rPr>
        <w:t>, Fuscia atau Magenta (</w:t>
      </w:r>
      <w:r>
        <w:rPr>
          <w:rFonts w:cs="Calibri"/>
          <w:i/>
          <w:iCs/>
        </w:rPr>
        <w:t>Fast Car)</w:t>
      </w:r>
      <w:r>
        <w:rPr>
          <w:rFonts w:cs="Calibri"/>
        </w:rPr>
        <w:t xml:space="preserve"> dan Biru Muda (</w:t>
      </w:r>
      <w:r>
        <w:rPr>
          <w:rFonts w:cs="Calibri"/>
          <w:i/>
          <w:iCs/>
        </w:rPr>
        <w:t>Blue Lullaby</w:t>
      </w:r>
      <w:r>
        <w:rPr>
          <w:rFonts w:cs="Calibri"/>
        </w:rPr>
        <w:t>.)</w:t>
      </w:r>
    </w:p>
    <w:p>
      <w:pPr>
        <w:pStyle w:val="style0"/>
        <w:spacing w:after="120" w:before="0" w:line="100" w:lineRule="atLeast"/>
        <w:jc w:val="both"/>
      </w:pPr>
      <w:r>
        <w:rPr>
          <w:rFonts w:cs="Calibri"/>
          <w:b/>
        </w:rPr>
      </w:r>
    </w:p>
    <w:p>
      <w:pPr>
        <w:pStyle w:val="style0"/>
        <w:spacing w:after="120" w:before="0" w:line="100" w:lineRule="atLeast"/>
        <w:jc w:val="both"/>
      </w:pPr>
      <w:r>
        <w:rPr>
          <w:rFonts w:cs="Calibri"/>
        </w:rPr>
        <w:t>Mendukung peluncuran skema warna tersebut, Fanny Natasya, Design Director E&amp;U, memaparkan pandangannya mengenai desain interior rumah yang akan menjadi tren di tahun 2017. “Tahun ini konsep desain hunian akan lebih fokus pada keseimbangan hubungan manusia dan alam. Dengan tetap mengedepankan aspek estetik, desain interior rumah akan memprioritaskan aspek ramah terhadap lingkungan.”</w:t>
      </w:r>
    </w:p>
    <w:p>
      <w:pPr>
        <w:pStyle w:val="style0"/>
        <w:spacing w:after="120" w:before="0" w:line="100" w:lineRule="atLeast"/>
        <w:jc w:val="both"/>
      </w:pPr>
      <w:r>
        <w:rPr>
          <w:rFonts w:cs="Calibri"/>
        </w:rPr>
        <w:t>Fenomena yang terjadi saat ini, terutama bagi yang tinggal di kawasan perkotaan, adalah keterbatasan ruang hunian akibat makin padatnya populasi dan sempitnya lahan. Di samping itu, kenaikan suhu lingkungan merupakan tantangan untuk menciptakan konsep hunian yang nyaman.  Menurut Fanny, desain yang ramah lingkungan akan berorientasi pada pemilihan material yang minim dampak lingkungannya dan efisien dalam penggunaan listrik.</w:t>
      </w:r>
    </w:p>
    <w:p>
      <w:pPr>
        <w:pStyle w:val="style0"/>
        <w:spacing w:after="120" w:before="0" w:line="100" w:lineRule="atLeast"/>
        <w:jc w:val="both"/>
      </w:pPr>
      <w:r>
        <w:rPr>
          <w:rFonts w:cs="Calibri"/>
        </w:rPr>
        <w:t xml:space="preserve">Berikut ini implementasi konsep hunian yang ramah lingkungan yang dipaparkan Fanny. Pertama, ruang dengan konsep terbuka (open floor plan) yang menghilangkan batas atau sekat antar ruang. Konsep ini memberikan kesan lega karena ekspos cahaya mayahari dari luar ke seluruh penjuru ruangan. DI samping itu juga menghasilkan sirkulasi udara bagus sehingga rumah terasa lebih sejuk meski tanpa AC. Ruang dengan konsep terbuka biasanya dilengkapi jendela dan pintu yang besar ke arah luar. Konsep </w:t>
      </w:r>
      <w:r>
        <w:rPr>
          <w:rFonts w:cs="Calibri"/>
          <w:i/>
          <w:iCs/>
        </w:rPr>
        <w:t>open space</w:t>
      </w:r>
      <w:r>
        <w:rPr>
          <w:rFonts w:cs="Calibri"/>
        </w:rPr>
        <w:t xml:space="preserve"> ini sangat membantu menghemat pemakaian listrik sehingga membantu mengurangi efek pemanasan global. </w:t>
      </w:r>
    </w:p>
    <w:p>
      <w:pPr>
        <w:pStyle w:val="style0"/>
        <w:spacing w:after="120" w:before="0" w:line="100" w:lineRule="atLeast"/>
        <w:jc w:val="both"/>
      </w:pPr>
      <w:r>
        <w:rPr>
          <w:rFonts w:cs="Calibri"/>
          <w:b/>
        </w:rPr>
      </w:r>
    </w:p>
    <w:p>
      <w:pPr>
        <w:pStyle w:val="style0"/>
        <w:spacing w:after="120" w:before="0" w:line="100" w:lineRule="atLeast"/>
        <w:jc w:val="both"/>
      </w:pPr>
      <w:r>
        <w:rPr>
          <w:rFonts w:cs="Calibri"/>
          <w:b/>
        </w:rPr>
        <w:t xml:space="preserve">Kedua, kombinasi warna segar.  </w:t>
      </w:r>
      <w:r>
        <w:rPr>
          <w:rFonts w:cs="Calibri"/>
        </w:rPr>
        <w:t xml:space="preserve"> Tidak adanya sekat antar ruang dalam konsep terbuka menjadi tantangan untuk memberikan kombinasi warna yang harmonis agar rumah tetap terlihat harmonis dan rapi.  Ketiga, maksimalisasi ruangan ditunjang pemilihan smart furnitur yang memiliki fungsi ganda (misalnya sofa yang bisa dijadikan tempat tidur, atau tempat tidur yang bisa berubah menjadi meja kerja). Di tahun 2017 ini, menurut Fanny, penggunaan </w:t>
      </w:r>
      <w:r>
        <w:rPr>
          <w:rFonts w:cs="Calibri"/>
          <w:i/>
        </w:rPr>
        <w:t>smart furniture</w:t>
      </w:r>
      <w:r>
        <w:rPr>
          <w:rFonts w:cs="Calibri"/>
        </w:rPr>
        <w:t xml:space="preserve"> dipastikan akan semakin marak.</w:t>
      </w:r>
    </w:p>
    <w:p>
      <w:pPr>
        <w:pStyle w:val="style0"/>
        <w:spacing w:after="120" w:before="0" w:line="100" w:lineRule="atLeast"/>
        <w:jc w:val="both"/>
      </w:pPr>
      <w:r>
        <w:rPr>
          <w:rFonts w:cs="Calibri"/>
        </w:rPr>
        <w:t xml:space="preserve">Taman di dalam rumah bisa meningkatkan suplly oksigen dan menurunkan suhu  lingkungan yang semakin tinggi.  Keterbatan  space bisa diatasi dengan membuat taman vertikal yang saat ini  sudah menjadi bagian gaya hidup </w:t>
      </w:r>
      <w:r>
        <w:rPr>
          <w:rFonts w:cs="Calibri"/>
          <w:i/>
          <w:iCs/>
        </w:rPr>
        <w:t>green living</w:t>
      </w:r>
      <w:r>
        <w:rPr>
          <w:rFonts w:cs="Calibri"/>
        </w:rPr>
        <w:t xml:space="preserve"> masyarakat urban. Taman vertikal diramalkan akan semakin digandrungi masyarakat karena efisien tempat, mudah pembuatan dan tidak memerlukan perlakuan khusus. </w:t>
      </w:r>
    </w:p>
    <w:p>
      <w:pPr>
        <w:pStyle w:val="style0"/>
        <w:spacing w:after="120" w:before="0" w:line="100" w:lineRule="atLeast"/>
        <w:jc w:val="both"/>
      </w:pPr>
      <w:r>
        <w:rPr>
          <w:rFonts w:cs="Calibri"/>
          <w:b/>
        </w:rPr>
      </w:r>
    </w:p>
    <w:p>
      <w:pPr>
        <w:pStyle w:val="style0"/>
        <w:spacing w:after="120" w:before="0" w:line="100" w:lineRule="atLeast"/>
        <w:jc w:val="both"/>
      </w:pPr>
      <w:r>
        <w:rPr>
          <w:rFonts w:cs="Calibri"/>
          <w:b/>
        </w:rPr>
        <w:t xml:space="preserve">Material ramah lingkungan </w:t>
      </w:r>
    </w:p>
    <w:p>
      <w:pPr>
        <w:pStyle w:val="style0"/>
        <w:spacing w:after="120" w:before="0" w:line="100" w:lineRule="atLeast"/>
        <w:jc w:val="both"/>
      </w:pPr>
      <w:r>
        <w:rPr>
          <w:rFonts w:cs="Calibri"/>
        </w:rPr>
        <w:t xml:space="preserve">Pemanasan global dapat berasal dari penggunaan bahan interior yang berbahaya. Nippon Paint Indonesia telah mengeluarkan produk ramah lingkungan yang disebut Green Choice Series, yang diformulasikan untuk ramah lingkungan dan aman bagi kesehatan, berbahan dasar air, tidak mengandung timah dan merkuri, serta kandungan </w:t>
      </w:r>
      <w:r>
        <w:rPr>
          <w:rFonts w:cs="Calibri"/>
          <w:i/>
        </w:rPr>
        <w:t>Volatile Organic Compound</w:t>
      </w:r>
      <w:r>
        <w:rPr>
          <w:rFonts w:cs="Calibri"/>
        </w:rPr>
        <w:t xml:space="preserve"> (VOC) mendekati nol.</w:t>
      </w:r>
    </w:p>
    <w:p>
      <w:pPr>
        <w:pStyle w:val="style0"/>
        <w:spacing w:after="120" w:before="0" w:line="100" w:lineRule="atLeast"/>
        <w:jc w:val="both"/>
      </w:pPr>
      <w:r>
        <w:rPr>
          <w:rFonts w:cs="Calibri"/>
        </w:rPr>
        <w:t>VOC adalah bahan kimia berbahaya yang dapat menguap menjadi gas pada temperatur ruangan, sehingga menyebabkan polusi udara dan berbagai masalah kesehatan.</w:t>
      </w:r>
    </w:p>
    <w:p>
      <w:pPr>
        <w:pStyle w:val="style0"/>
        <w:spacing w:after="120" w:before="0" w:line="100" w:lineRule="atLeast"/>
        <w:jc w:val="both"/>
      </w:pPr>
      <w:r>
        <w:rPr>
          <w:rFonts w:cs="Calibri"/>
        </w:rPr>
        <w:t>“</w:t>
      </w:r>
      <w:r>
        <w:rPr>
          <w:rFonts w:cs="Calibri"/>
        </w:rPr>
        <w:t xml:space="preserve">Kami menjaga kadar VOC pada produk cat konvensional kami di tingkat minimum, sehingga kegiatan pengecatan dengan produk Nippon Paint dapat dilakukan secara aman dan nyaman,” ujar Jon Tan. </w:t>
      </w:r>
    </w:p>
    <w:p>
      <w:pPr>
        <w:pStyle w:val="style0"/>
        <w:spacing w:after="120" w:before="0" w:line="100" w:lineRule="atLeast"/>
        <w:jc w:val="both"/>
      </w:pPr>
      <w:r>
        <w:rPr>
          <w:rFonts w:cs="Calibri"/>
          <w:b/>
        </w:rPr>
      </w:r>
    </w:p>
    <w:p>
      <w:pPr>
        <w:pStyle w:val="style0"/>
        <w:spacing w:after="120" w:before="0" w:line="100" w:lineRule="atLeast"/>
        <w:jc w:val="both"/>
      </w:pPr>
      <w:r>
        <w:rPr>
          <w:rFonts w:cs="Calibri"/>
          <w:b/>
        </w:rPr>
        <w:t>Konsep Rumah Pintar</w:t>
      </w:r>
    </w:p>
    <w:p>
      <w:pPr>
        <w:pStyle w:val="style0"/>
        <w:spacing w:after="120" w:before="0" w:line="100" w:lineRule="atLeast"/>
        <w:jc w:val="both"/>
      </w:pPr>
      <w:r>
        <w:rPr>
          <w:rFonts w:cs="Calibri"/>
        </w:rPr>
        <w:t xml:space="preserve">Sering terjadi kita terusik karena belum menyalakan lampu di saat hari sudah gelap, sementara kita masih berada di luar rumah. Atau sebaliknya kita lupa mematikan lampu di saat hari sudah siang padahal kita sudah berada di luar rumah. Ini adalah beberapa contoh situasi sehari-hari yang pernah kita hadapi. </w:t>
      </w:r>
    </w:p>
    <w:p>
      <w:pPr>
        <w:pStyle w:val="style0"/>
        <w:spacing w:after="120" w:before="0" w:line="100" w:lineRule="atLeast"/>
        <w:jc w:val="both"/>
      </w:pPr>
      <w:r>
        <w:rPr>
          <w:rFonts w:cs="Calibri"/>
        </w:rPr>
        <w:t xml:space="preserve">Di tengah kemajuan teknologi, masyarakat yang semakin melek teknologi perlahan mulai menerapkan pengendalian situasi rumah jarak jauh atau dikenal sebagai rumah pintar.  Dengan sambungan telepon atau internet, anda dapat mengatur buka-tutup tirai rumah, mengatur penerangan di dalam atau luar rumah, mengawasi seluruh aktivitas yang terjadi di rumah dari jarak jauh. </w:t>
      </w:r>
    </w:p>
    <w:p>
      <w:pPr>
        <w:pStyle w:val="style0"/>
        <w:spacing w:after="120" w:before="0" w:line="100" w:lineRule="atLeast"/>
        <w:jc w:val="both"/>
      </w:pPr>
      <w:r>
        <w:rPr>
          <w:rFonts w:cs="Calibri"/>
        </w:rPr>
        <w:t xml:space="preserve">Kendali otomatis ini bisa menjadikan hidup lebih praktis, nyaman dan mendukung upaya penghematan energi. Konsep ini akan menjadi kebutuhan utama bagi keluarga, terutama ketika suami dan istri bekerja sementara rumah kosong di siang hari. </w:t>
      </w:r>
    </w:p>
    <w:p>
      <w:pPr>
        <w:pStyle w:val="style0"/>
        <w:spacing w:after="120" w:before="0" w:line="100" w:lineRule="atLeast"/>
        <w:jc w:val="both"/>
      </w:pPr>
      <w:r>
        <w:rPr>
          <w:rFonts w:cs="Calibri"/>
        </w:rPr>
        <w:t>Di tahun 2017, konsep rumah pintar ini akan semakin digandrungi masyarakat terutama yang tinggal di kawasan perkotaan yang telah ditunjang secara ideal oleh sarana seperti internet, sambungan telepon, dan radio.</w:t>
      </w:r>
    </w:p>
    <w:p>
      <w:pPr>
        <w:pStyle w:val="style0"/>
        <w:spacing w:after="120" w:before="0" w:line="100" w:lineRule="atLeast"/>
        <w:jc w:val="both"/>
      </w:pPr>
      <w:r>
        <w:rPr>
          <w:rFonts w:cs="Calibri"/>
          <w:b/>
        </w:rPr>
      </w:r>
    </w:p>
    <w:p>
      <w:pPr>
        <w:pStyle w:val="style0"/>
        <w:spacing w:after="120" w:before="0" w:line="100" w:lineRule="atLeast"/>
        <w:jc w:val="both"/>
      </w:pPr>
      <w:r>
        <w:rPr/>
      </w:r>
    </w:p>
    <w:p>
      <w:pPr>
        <w:pStyle w:val="style0"/>
        <w:spacing w:after="120" w:before="0" w:line="100" w:lineRule="atLeast"/>
        <w:jc w:val="both"/>
      </w:pPr>
      <w:r>
        <w:rPr/>
      </w:r>
    </w:p>
    <w:p>
      <w:pPr>
        <w:pStyle w:val="style0"/>
        <w:spacing w:after="120" w:before="0" w:line="100" w:lineRule="atLeast"/>
        <w:jc w:val="both"/>
      </w:pPr>
      <w:r>
        <w:rPr/>
      </w:r>
    </w:p>
    <w:p>
      <w:pPr>
        <w:pStyle w:val="style0"/>
        <w:spacing w:after="120" w:before="0" w:line="100" w:lineRule="atLeast"/>
        <w:jc w:val="both"/>
      </w:pPr>
      <w:r>
        <w:rPr/>
      </w:r>
    </w:p>
    <w:p>
      <w:pPr>
        <w:pStyle w:val="style0"/>
        <w:spacing w:after="120" w:before="0" w:line="100" w:lineRule="atLeast"/>
        <w:jc w:val="both"/>
      </w:pPr>
      <w:r>
        <w:rPr/>
      </w:r>
    </w:p>
    <w:p>
      <w:pPr>
        <w:pStyle w:val="style0"/>
        <w:spacing w:after="120" w:before="0" w:line="100" w:lineRule="atLeast"/>
        <w:jc w:val="both"/>
      </w:pPr>
      <w:r>
        <w:rPr/>
      </w:r>
    </w:p>
    <w:p>
      <w:pPr>
        <w:pStyle w:val="style0"/>
        <w:spacing w:after="120" w:before="0" w:line="100" w:lineRule="atLeast"/>
        <w:jc w:val="both"/>
      </w:pPr>
      <w:r>
        <w:rPr/>
      </w:r>
    </w:p>
    <w:p>
      <w:pPr>
        <w:pStyle w:val="style0"/>
        <w:spacing w:after="120" w:before="0" w:line="100" w:lineRule="atLeast"/>
        <w:jc w:val="both"/>
      </w:pPr>
      <w:r>
        <w:rPr/>
      </w:r>
    </w:p>
    <w:p>
      <w:pPr>
        <w:pStyle w:val="style0"/>
        <w:spacing w:after="120" w:before="0" w:line="100" w:lineRule="atLeast"/>
        <w:jc w:val="both"/>
      </w:pPr>
      <w:r>
        <w:rPr/>
      </w:r>
    </w:p>
    <w:p>
      <w:pPr>
        <w:pStyle w:val="style0"/>
        <w:spacing w:after="120" w:before="0" w:line="100" w:lineRule="atLeast"/>
        <w:jc w:val="both"/>
      </w:pPr>
      <w:r>
        <w:rPr>
          <w:rFonts w:cs="Calibri"/>
        </w:rPr>
        <w:t xml:space="preserve">Dilahirkan dari interior Desainer terkemuka di Asia, David I Tay, E&amp;U hadir untuk memenuhi kebutuhan pemilik rumah di Indonesia pada interior hunian yang nyaman dan mampu menghadirkan jati diri pemiliknya. E&amp;U mengadopsi kualitas desain yang sama dengan induk perusahaannya, ETHOSpace, perusahaan interior desain berbasis di Singapura. </w:t>
      </w:r>
    </w:p>
    <w:p>
      <w:pPr>
        <w:pStyle w:val="style0"/>
        <w:spacing w:after="120" w:before="0" w:line="100" w:lineRule="atLeast"/>
        <w:jc w:val="both"/>
      </w:pPr>
      <w:r>
        <w:rPr>
          <w:rFonts w:cs="Calibri"/>
        </w:rPr>
        <w:t>E&amp;U berpedoman pada 3 prinsip Balance, Inventive, dan Visionaires. Desainer E&amp;U mampu menghadirkan pengalaman multi-sensori bagi klien dengan menyajikan desain yang memuaskan kelima indera (</w:t>
      </w:r>
      <w:r>
        <w:rPr>
          <w:rFonts w:cs="Calibri"/>
          <w:i/>
        </w:rPr>
        <w:t>taste, sight, scent, touch</w:t>
      </w:r>
      <w:r>
        <w:rPr>
          <w:rFonts w:cs="Calibri"/>
        </w:rPr>
        <w:t xml:space="preserve"> dan </w:t>
      </w:r>
      <w:r>
        <w:rPr>
          <w:rFonts w:cs="Calibri"/>
          <w:i/>
        </w:rPr>
        <w:t>hear</w:t>
      </w:r>
      <w:r>
        <w:rPr>
          <w:rFonts w:cs="Calibri"/>
        </w:rPr>
        <w:t>). Desain E&amp;U mengikuti aspirasi klien karena desainer kami yakin bahwa setiap individu adalah unik, memiliki selera dan karakter yang berbeda-beda. Desainer E&amp;U memiliki kemampuan untuk menyajikan karya yang melebihi ekspektasi klien.</w:t>
      </w:r>
    </w:p>
    <w:p>
      <w:pPr>
        <w:pStyle w:val="style0"/>
        <w:spacing w:after="120" w:before="0" w:line="100" w:lineRule="atLeast"/>
        <w:jc w:val="both"/>
      </w:pPr>
      <w:r>
        <w:rPr>
          <w:rFonts w:cs="Calibri"/>
        </w:rPr>
      </w:r>
    </w:p>
    <w:p>
      <w:pPr>
        <w:pStyle w:val="style0"/>
        <w:spacing w:after="120" w:before="0" w:line="100" w:lineRule="atLeast"/>
        <w:jc w:val="center"/>
      </w:pPr>
      <w:r>
        <w:rPr>
          <w:rFonts w:cs="Calibri"/>
          <w:b/>
        </w:rPr>
      </w:r>
    </w:p>
    <w:p>
      <w:pPr>
        <w:pStyle w:val="style0"/>
        <w:spacing w:after="120" w:before="0" w:line="100" w:lineRule="atLeast"/>
        <w:jc w:val="both"/>
      </w:pPr>
      <w:r>
        <w:rPr>
          <w:rFonts w:cs="Calibri"/>
          <w:b/>
        </w:rPr>
      </w:r>
    </w:p>
    <w:p>
      <w:pPr>
        <w:pStyle w:val="style0"/>
        <w:spacing w:after="120" w:before="0" w:line="100" w:lineRule="atLeast"/>
        <w:jc w:val="both"/>
      </w:pPr>
      <w:r>
        <w:rPr>
          <w:rFonts w:cs="Calibri"/>
          <w:b/>
        </w:rPr>
      </w:r>
    </w:p>
    <w:p>
      <w:pPr>
        <w:pStyle w:val="style0"/>
        <w:spacing w:after="120" w:before="0" w:line="100" w:lineRule="atLeast"/>
        <w:jc w:val="both"/>
      </w:pPr>
      <w:r>
        <w:rPr>
          <w:rFonts w:cs="Calibri"/>
          <w:b/>
        </w:rPr>
        <w:t>Jakarta, 11 Januari 2017</w:t>
      </w:r>
      <w:r>
        <w:rPr>
          <w:rFonts w:cs="Calibri"/>
        </w:rPr>
        <w:t xml:space="preserve"> - Desain interior rumah bak fashion yang mengalami perubahan dan tren. Bagi Anda yang akan merenovasi rumah di tahun 2017, ada baiknya mengetahui tren interior rumah terkini. </w:t>
      </w:r>
    </w:p>
    <w:p>
      <w:pPr>
        <w:pStyle w:val="style0"/>
        <w:spacing w:after="120" w:before="0" w:line="100" w:lineRule="atLeast"/>
        <w:jc w:val="both"/>
      </w:pPr>
      <w:r>
        <w:rPr/>
      </w:r>
    </w:p>
    <w:p>
      <w:pPr>
        <w:pStyle w:val="style0"/>
        <w:spacing w:after="120" w:before="0" w:line="100" w:lineRule="atLeast"/>
        <w:jc w:val="both"/>
      </w:pPr>
      <w:r>
        <w:rPr>
          <w:rFonts w:cs="Calibri"/>
          <w:b/>
        </w:rPr>
      </w:r>
    </w:p>
    <w:p>
      <w:pPr>
        <w:pStyle w:val="style0"/>
        <w:spacing w:after="120" w:before="0" w:line="100" w:lineRule="atLeast"/>
        <w:jc w:val="center"/>
      </w:pPr>
      <w:r>
        <w:rPr>
          <w:rFonts w:cs="Calibri"/>
          <w:b/>
        </w:rPr>
        <w:t>*******</w:t>
      </w:r>
    </w:p>
    <w:p>
      <w:pPr>
        <w:pStyle w:val="style0"/>
        <w:spacing w:after="0" w:before="0" w:line="100" w:lineRule="atLeast"/>
        <w:jc w:val="both"/>
      </w:pPr>
      <w:r>
        <w:rPr>
          <w:rFonts w:cs="Calibri"/>
          <w:b/>
          <w:sz w:val="21"/>
          <w:szCs w:val="21"/>
        </w:rPr>
      </w:r>
    </w:p>
    <w:p>
      <w:pPr>
        <w:pStyle w:val="style0"/>
        <w:spacing w:after="0" w:before="0" w:line="100" w:lineRule="atLeast"/>
        <w:jc w:val="both"/>
      </w:pPr>
      <w:r>
        <w:rPr>
          <w:rFonts w:cs="Calibri"/>
          <w:b/>
          <w:sz w:val="21"/>
          <w:szCs w:val="21"/>
        </w:rPr>
        <w:t>Informasi lebih lanjut, silakan hubungi</w:t>
      </w:r>
    </w:p>
    <w:p>
      <w:pPr>
        <w:pStyle w:val="style0"/>
        <w:spacing w:after="0" w:before="0" w:line="100" w:lineRule="atLeast"/>
        <w:jc w:val="both"/>
      </w:pPr>
      <w:r>
        <w:rPr>
          <w:rFonts w:cs="Calibri"/>
          <w:sz w:val="21"/>
          <w:szCs w:val="21"/>
        </w:rPr>
      </w:r>
    </w:p>
    <w:p>
      <w:pPr>
        <w:pStyle w:val="style0"/>
        <w:spacing w:after="0" w:before="0" w:line="100" w:lineRule="atLeast"/>
      </w:pPr>
      <w:r>
        <w:rPr>
          <w:rFonts w:cs="Calibri"/>
          <w:color w:val="222222"/>
          <w:shd w:fill="FFFFFF" w:val="clear"/>
        </w:rPr>
        <w:t>Nippon Paint</w:t>
      </w:r>
    </w:p>
    <w:p>
      <w:pPr>
        <w:pStyle w:val="style0"/>
        <w:spacing w:after="0" w:before="0" w:line="100" w:lineRule="atLeast"/>
      </w:pPr>
      <w:r>
        <w:rPr>
          <w:rFonts w:cs="Calibri"/>
          <w:color w:val="222222"/>
          <w:shd w:fill="FFFFFF" w:val="clear"/>
        </w:rPr>
        <w:t>Marketing Executive Nippon Paint Indonesia</w:t>
        <w:br/>
        <w:t>Pinashti Sakanti</w:t>
      </w:r>
    </w:p>
    <w:p>
      <w:pPr>
        <w:pStyle w:val="style0"/>
        <w:spacing w:after="0" w:before="0" w:line="100" w:lineRule="atLeast"/>
      </w:pPr>
      <w:r>
        <w:rPr>
          <w:rStyle w:val="style21"/>
          <w:rFonts w:cs="Calibri"/>
          <w:color w:val="222222"/>
          <w:shd w:fill="FFFFFF" w:val="clear"/>
        </w:rPr>
        <w:t xml:space="preserve">Mobile: </w:t>
      </w:r>
      <w:r>
        <w:rPr>
          <w:rFonts w:cs="Calibri"/>
          <w:color w:val="222222"/>
          <w:shd w:fill="FFFFFF" w:val="clear"/>
        </w:rPr>
        <w:t>0877-6822-6745</w:t>
      </w:r>
    </w:p>
    <w:p>
      <w:pPr>
        <w:pStyle w:val="style0"/>
        <w:spacing w:after="0" w:before="0" w:line="100" w:lineRule="atLeast"/>
      </w:pPr>
      <w:r>
        <w:rPr/>
        <w:t xml:space="preserve">E-mail: </w:t>
      </w:r>
      <w:hyperlink r:id="rId2">
        <w:r>
          <w:rPr>
            <w:rStyle w:val="style16"/>
            <w:rFonts w:cs="Calibri"/>
            <w:color w:val="1155CC"/>
            <w:shd w:fill="FFFFFF" w:val="clear"/>
          </w:rPr>
          <w:t>pinashti.sakanti@nipponpaint-indonesia.com</w:t>
        </w:r>
      </w:hyperlink>
    </w:p>
    <w:p>
      <w:pPr>
        <w:pStyle w:val="style0"/>
        <w:spacing w:after="0" w:before="0" w:line="100" w:lineRule="atLeast"/>
        <w:jc w:val="both"/>
      </w:pPr>
      <w:r>
        <w:rPr>
          <w:rFonts w:cs="Calibri"/>
          <w:sz w:val="21"/>
          <w:szCs w:val="21"/>
        </w:rPr>
      </w:r>
    </w:p>
    <w:p>
      <w:pPr>
        <w:pStyle w:val="style0"/>
        <w:spacing w:after="0" w:before="0" w:line="100" w:lineRule="atLeast"/>
        <w:jc w:val="both"/>
      </w:pPr>
      <w:r>
        <w:rPr>
          <w:rFonts w:cs="Calibri"/>
          <w:sz w:val="21"/>
          <w:szCs w:val="21"/>
        </w:rPr>
        <w:t>E&amp;U</w:t>
      </w:r>
    </w:p>
    <w:p>
      <w:pPr>
        <w:pStyle w:val="style0"/>
        <w:spacing w:after="0" w:before="0" w:line="100" w:lineRule="atLeast"/>
        <w:jc w:val="both"/>
      </w:pPr>
      <w:r>
        <w:rPr>
          <w:rFonts w:cs="Calibri"/>
          <w:sz w:val="21"/>
          <w:szCs w:val="21"/>
        </w:rPr>
        <w:t>Diyan Yari</w:t>
      </w:r>
    </w:p>
    <w:p>
      <w:pPr>
        <w:pStyle w:val="style0"/>
        <w:spacing w:after="0" w:before="0" w:line="100" w:lineRule="atLeast"/>
        <w:jc w:val="both"/>
      </w:pPr>
      <w:r>
        <w:rPr>
          <w:rFonts w:cs="Calibri"/>
          <w:sz w:val="21"/>
          <w:szCs w:val="21"/>
        </w:rPr>
        <w:t xml:space="preserve">Business Development Manager </w:t>
      </w:r>
    </w:p>
    <w:p>
      <w:pPr>
        <w:pStyle w:val="style0"/>
        <w:spacing w:after="0" w:before="0" w:line="100" w:lineRule="atLeast"/>
        <w:jc w:val="both"/>
      </w:pPr>
      <w:r>
        <w:rPr>
          <w:rFonts w:cs="Calibri"/>
          <w:sz w:val="21"/>
          <w:szCs w:val="21"/>
        </w:rPr>
        <w:t xml:space="preserve">Tel.       </w:t>
        <w:tab/>
        <w:t>: 021 – 3101080</w:t>
      </w:r>
    </w:p>
    <w:p>
      <w:pPr>
        <w:pStyle w:val="style0"/>
        <w:spacing w:after="0" w:before="0" w:line="100" w:lineRule="atLeast"/>
        <w:jc w:val="both"/>
      </w:pPr>
      <w:r>
        <w:rPr>
          <w:rFonts w:cs="Calibri"/>
          <w:sz w:val="21"/>
          <w:szCs w:val="21"/>
        </w:rPr>
        <w:t xml:space="preserve">Mobile </w:t>
        <w:tab/>
        <w:t xml:space="preserve">: 0878-7640-4939 </w:t>
      </w:r>
    </w:p>
    <w:p>
      <w:pPr>
        <w:pStyle w:val="style0"/>
        <w:spacing w:after="0" w:before="0" w:line="100" w:lineRule="atLeast"/>
        <w:jc w:val="both"/>
      </w:pPr>
      <w:r>
        <w:rPr>
          <w:rFonts w:cs="Calibri" w:eastAsia="Calibri"/>
          <w:sz w:val="21"/>
          <w:szCs w:val="21"/>
        </w:rPr>
        <w:t>E-mail</w:t>
        <w:tab/>
        <w:t xml:space="preserve">: </w:t>
      </w:r>
      <w:hyperlink r:id="rId3">
        <w:r>
          <w:rPr>
            <w:rStyle w:val="style16"/>
            <w:rFonts w:cs="Calibri" w:eastAsia="Calibri"/>
            <w:sz w:val="21"/>
            <w:szCs w:val="21"/>
          </w:rPr>
          <w:t>diyan@eandu.com</w:t>
        </w:r>
      </w:hyperlink>
      <w:r>
        <w:rPr>
          <w:rFonts w:cs="Calibri" w:eastAsia="Calibri"/>
        </w:rPr>
        <w:t xml:space="preserve">  </w:t>
      </w:r>
      <w:r>
        <w:rPr>
          <w:rStyle w:val="style17"/>
          <w:rFonts w:cs="Calibri" w:eastAsia="Calibri"/>
        </w:rPr>
        <w:t xml:space="preserve">                                  </w:t>
      </w:r>
    </w:p>
    <w:sectPr>
      <w:headerReference r:id="rId4" w:type="default"/>
      <w:type w:val="nextPage"/>
      <w:pgSz w:h="16838" w:w="11906"/>
      <w:pgMar w:bottom="1440" w:footer="0" w:gutter="0" w:header="72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Fonts w:ascii="Times New Roman" w:hAnsi="Times New Roman"/>
        <w:sz w:val="24"/>
        <w:szCs w:val="24"/>
      </w:rPr>
      <w:t xml:space="preserve"> </w:t>
      <w:drawing>
        <wp:anchor allowOverlap="1" behindDoc="0" distB="0" distL="0" distR="0" distT="0" layoutInCell="1" locked="0" relativeHeight="0" simplePos="0">
          <wp:simplePos x="0" y="0"/>
          <wp:positionH relativeFrom="character">
            <wp:posOffset>4800600</wp:posOffset>
          </wp:positionH>
          <wp:positionV relativeFrom="line">
            <wp:posOffset>-18415</wp:posOffset>
          </wp:positionV>
          <wp:extent cx="895350" cy="8953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895350" cy="895350"/>
                  </a:xfrm>
                  <a:prstGeom prst="rect">
                    <a:avLst/>
                  </a:prstGeom>
                  <a:noFill/>
                  <a:ln w="9525">
                    <a:noFill/>
                    <a:miter lim="800000"/>
                    <a:headEnd/>
                    <a:tailEnd/>
                  </a:ln>
                </pic:spPr>
              </pic:pic>
            </a:graphicData>
          </a:graphic>
        </wp:anchor>
      </w:drawing>
    </w:r>
  </w:p>
</w:hdr>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auto"/>
      <w:sz w:val="22"/>
      <w:szCs w:val="22"/>
      <w:lang w:bidi="ar-SA" w:eastAsia="en-US" w:val="en-US"/>
    </w:rPr>
  </w:style>
  <w:style w:styleId="style15" w:type="character">
    <w:name w:val="Default Paragraph Font"/>
    <w:next w:val="style15"/>
    <w:rPr/>
  </w:style>
  <w:style w:styleId="style16" w:type="character">
    <w:name w:val="Internet Link"/>
    <w:next w:val="style16"/>
    <w:rPr>
      <w:color w:val="0000FF"/>
      <w:u w:val="single"/>
      <w:lang w:bidi="en-US" w:eastAsia="en-US" w:val="en-US"/>
    </w:rPr>
  </w:style>
  <w:style w:styleId="style17" w:type="character">
    <w:name w:val="con-span"/>
    <w:basedOn w:val="style15"/>
    <w:next w:val="style17"/>
    <w:rPr/>
  </w:style>
  <w:style w:styleId="style18" w:type="character">
    <w:name w:val="Header Char"/>
    <w:basedOn w:val="style15"/>
    <w:next w:val="style18"/>
    <w:rPr/>
  </w:style>
  <w:style w:styleId="style19" w:type="character">
    <w:name w:val="Footer Char"/>
    <w:basedOn w:val="style15"/>
    <w:next w:val="style19"/>
    <w:rPr/>
  </w:style>
  <w:style w:styleId="style20" w:type="character">
    <w:name w:val="Balloon Text Char"/>
    <w:basedOn w:val="style15"/>
    <w:next w:val="style20"/>
    <w:rPr>
      <w:rFonts w:ascii="Tahoma" w:cs="Tahoma" w:hAnsi="Tahoma"/>
      <w:sz w:val="16"/>
      <w:szCs w:val="16"/>
    </w:rPr>
  </w:style>
  <w:style w:styleId="style21" w:type="character">
    <w:name w:val="apple-converted-space"/>
    <w:basedOn w:val="style15"/>
    <w:next w:val="style21"/>
    <w:rPr/>
  </w:style>
  <w:style w:styleId="style22" w:type="paragraph">
    <w:name w:val="Heading"/>
    <w:basedOn w:val="style0"/>
    <w:next w:val="style23"/>
    <w:pPr>
      <w:keepNext/>
      <w:spacing w:after="120" w:before="240"/>
    </w:pPr>
    <w:rPr>
      <w:rFonts w:ascii="Liberation Sans" w:cs="Lohit Hindi" w:eastAsia="WenQuanYi Micro Hei" w:hAnsi="Liberation Sans"/>
      <w:sz w:val="28"/>
      <w:szCs w:val="28"/>
    </w:rPr>
  </w:style>
  <w:style w:styleId="style23" w:type="paragraph">
    <w:name w:val="Text body"/>
    <w:basedOn w:val="style0"/>
    <w:next w:val="style23"/>
    <w:pPr>
      <w:spacing w:after="120" w:before="0"/>
    </w:pPr>
    <w:rPr/>
  </w:style>
  <w:style w:styleId="style24" w:type="paragraph">
    <w:name w:val="List"/>
    <w:basedOn w:val="style23"/>
    <w:next w:val="style24"/>
    <w:pPr/>
    <w:rPr>
      <w:rFonts w:cs="Lohit Hindi"/>
    </w:rPr>
  </w:style>
  <w:style w:styleId="style25" w:type="paragraph">
    <w:name w:val="Caption"/>
    <w:basedOn w:val="style0"/>
    <w:next w:val="style25"/>
    <w:pPr>
      <w:suppressLineNumbers/>
      <w:spacing w:after="120" w:before="120"/>
    </w:pPr>
    <w:rPr>
      <w:rFonts w:cs="Lohit Hindi"/>
      <w:i/>
      <w:iCs/>
      <w:sz w:val="24"/>
      <w:szCs w:val="24"/>
    </w:rPr>
  </w:style>
  <w:style w:styleId="style26" w:type="paragraph">
    <w:name w:val="Index"/>
    <w:basedOn w:val="style0"/>
    <w:next w:val="style26"/>
    <w:pPr>
      <w:suppressLineNumbers/>
    </w:pPr>
    <w:rPr>
      <w:rFonts w:cs="Lohit Hindi"/>
    </w:rPr>
  </w:style>
  <w:style w:styleId="style27" w:type="paragraph">
    <w:name w:val="Header"/>
    <w:basedOn w:val="style0"/>
    <w:next w:val="style27"/>
    <w:pPr>
      <w:suppressLineNumbers/>
      <w:tabs>
        <w:tab w:leader="none" w:pos="4680" w:val="center"/>
        <w:tab w:leader="none" w:pos="9360" w:val="right"/>
      </w:tabs>
      <w:spacing w:after="0" w:before="0" w:line="100" w:lineRule="atLeast"/>
    </w:pPr>
    <w:rPr/>
  </w:style>
  <w:style w:styleId="style28" w:type="paragraph">
    <w:name w:val="Footer"/>
    <w:basedOn w:val="style0"/>
    <w:next w:val="style28"/>
    <w:pPr>
      <w:suppressLineNumbers/>
      <w:tabs>
        <w:tab w:leader="none" w:pos="4680" w:val="center"/>
        <w:tab w:leader="none" w:pos="9360" w:val="right"/>
      </w:tabs>
      <w:spacing w:after="0" w:before="0" w:line="100" w:lineRule="atLeast"/>
    </w:pPr>
    <w:rPr/>
  </w:style>
  <w:style w:styleId="style29" w:type="paragraph">
    <w:name w:val="Balloon Text"/>
    <w:basedOn w:val="style0"/>
    <w:next w:val="style29"/>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inashti.sakanti@nipponpaint-indonesia.com" TargetMode="External"/><Relationship Id="rId3" Type="http://schemas.openxmlformats.org/officeDocument/2006/relationships/hyperlink" Target="mailto:diyan@eandu.com" TargetMode="External"/><Relationship Id="rId4" Type="http://schemas.openxmlformats.org/officeDocument/2006/relationships/header" Target="header1.xml"/><Relationship Id="rId5"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257</TotalTime>
  <Application>LibreOffice/3.5$Linux_x86 LibreOffice_project/350m1$Build-202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2017-01-09T10:29:00.00Z</dcterms:created>
  <dc:creator>USER</dc:creator>
  <cp:lastModifiedBy>Ken Lituhayu</cp:lastModifiedBy>
  <dcterms:modified xsi:type="dcterms:W3CDTF">2017-01-16T08:53:00.00Z</dcterms:modified>
  <cp:revision>17</cp:revision>
</cp:coreProperties>
</file>